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E5" w:rsidRPr="008458E5" w:rsidRDefault="00841B32" w:rsidP="008458E5">
      <w:pPr>
        <w:pStyle w:val="Bezriadkovania"/>
        <w:jc w:val="center"/>
        <w:rPr>
          <w:b/>
          <w:sz w:val="24"/>
          <w:szCs w:val="24"/>
        </w:rPr>
      </w:pPr>
      <w:r w:rsidRPr="008458E5">
        <w:rPr>
          <w:b/>
          <w:sz w:val="24"/>
          <w:szCs w:val="24"/>
        </w:rPr>
        <w:t>OBCHODNÁ VEREJNÁ SÚŤAŽ</w:t>
      </w:r>
    </w:p>
    <w:p w:rsidR="008458E5" w:rsidRPr="008458E5" w:rsidRDefault="00841B32" w:rsidP="008458E5">
      <w:pPr>
        <w:pStyle w:val="Bezriadkovania"/>
        <w:jc w:val="center"/>
        <w:rPr>
          <w:b/>
          <w:sz w:val="24"/>
          <w:szCs w:val="24"/>
        </w:rPr>
      </w:pPr>
      <w:r w:rsidRPr="008458E5">
        <w:rPr>
          <w:b/>
          <w:sz w:val="24"/>
          <w:szCs w:val="24"/>
        </w:rPr>
        <w:t>NA URČENIE NÁHRADY ZA UŽÍVANIE POĽOVNÉHO REVÍRU BUKOVEC</w:t>
      </w:r>
    </w:p>
    <w:p w:rsidR="00A36F5D" w:rsidRDefault="00841B32" w:rsidP="008458E5">
      <w:pPr>
        <w:pStyle w:val="Bezriadkovania"/>
        <w:jc w:val="center"/>
        <w:rPr>
          <w:b/>
          <w:sz w:val="24"/>
          <w:szCs w:val="24"/>
        </w:rPr>
      </w:pPr>
      <w:r w:rsidRPr="008458E5">
        <w:rPr>
          <w:b/>
          <w:sz w:val="24"/>
          <w:szCs w:val="24"/>
        </w:rPr>
        <w:t>– SÚŤAŽNÉ PODMIENKY</w:t>
      </w:r>
    </w:p>
    <w:p w:rsidR="008458E5" w:rsidRDefault="008458E5" w:rsidP="008458E5">
      <w:pPr>
        <w:pStyle w:val="Bezriadkovania"/>
        <w:jc w:val="center"/>
        <w:rPr>
          <w:b/>
          <w:sz w:val="24"/>
          <w:szCs w:val="24"/>
        </w:rPr>
      </w:pPr>
    </w:p>
    <w:p w:rsidR="00841B32" w:rsidRDefault="00841B32" w:rsidP="008458E5">
      <w:pPr>
        <w:pStyle w:val="Bezriadkovania"/>
        <w:jc w:val="center"/>
        <w:rPr>
          <w:b/>
          <w:sz w:val="24"/>
          <w:szCs w:val="24"/>
        </w:rPr>
      </w:pPr>
    </w:p>
    <w:p w:rsidR="008458E5" w:rsidRDefault="008458E5" w:rsidP="008458E5">
      <w:pPr>
        <w:pStyle w:val="Bezriadkovania"/>
        <w:jc w:val="both"/>
        <w:rPr>
          <w:sz w:val="24"/>
          <w:szCs w:val="24"/>
        </w:rPr>
      </w:pPr>
    </w:p>
    <w:p w:rsidR="00841B32" w:rsidRDefault="00841B32" w:rsidP="008458E5">
      <w:pPr>
        <w:pStyle w:val="Bezriadkovania"/>
        <w:jc w:val="both"/>
        <w:rPr>
          <w:sz w:val="24"/>
          <w:szCs w:val="24"/>
        </w:rPr>
      </w:pPr>
    </w:p>
    <w:p w:rsidR="008458E5" w:rsidRDefault="0082723E" w:rsidP="008458E5">
      <w:pPr>
        <w:pStyle w:val="Bezriadkovania"/>
        <w:numPr>
          <w:ilvl w:val="0"/>
          <w:numId w:val="1"/>
        </w:numPr>
        <w:jc w:val="both"/>
        <w:rPr>
          <w:sz w:val="24"/>
          <w:szCs w:val="24"/>
        </w:rPr>
      </w:pPr>
      <w:r w:rsidRPr="0082723E">
        <w:rPr>
          <w:sz w:val="24"/>
          <w:szCs w:val="24"/>
        </w:rPr>
        <w:t>PODMIENKY UCHÁDZAČA</w:t>
      </w:r>
    </w:p>
    <w:p w:rsidR="0082723E" w:rsidRPr="0082723E" w:rsidRDefault="0082723E" w:rsidP="00841B32">
      <w:pPr>
        <w:pStyle w:val="Bezriadkovania"/>
        <w:jc w:val="both"/>
        <w:rPr>
          <w:sz w:val="24"/>
          <w:szCs w:val="24"/>
        </w:rPr>
      </w:pPr>
    </w:p>
    <w:p w:rsidR="008458E5" w:rsidRDefault="008458E5" w:rsidP="00841B32">
      <w:pPr>
        <w:pStyle w:val="Bezriadkovania"/>
        <w:numPr>
          <w:ilvl w:val="0"/>
          <w:numId w:val="2"/>
        </w:numPr>
        <w:ind w:left="360"/>
        <w:jc w:val="both"/>
        <w:rPr>
          <w:sz w:val="24"/>
          <w:szCs w:val="24"/>
        </w:rPr>
      </w:pPr>
      <w:r>
        <w:rPr>
          <w:sz w:val="24"/>
          <w:szCs w:val="24"/>
        </w:rPr>
        <w:t xml:space="preserve">Uchádzačom môže byť len: </w:t>
      </w:r>
    </w:p>
    <w:p w:rsidR="008458E5" w:rsidRDefault="008458E5" w:rsidP="00841B32">
      <w:pPr>
        <w:pStyle w:val="Bezriadkovania"/>
        <w:numPr>
          <w:ilvl w:val="0"/>
          <w:numId w:val="4"/>
        </w:numPr>
        <w:ind w:left="720"/>
        <w:jc w:val="both"/>
        <w:rPr>
          <w:sz w:val="24"/>
          <w:szCs w:val="24"/>
        </w:rPr>
      </w:pPr>
      <w:r>
        <w:rPr>
          <w:sz w:val="24"/>
          <w:szCs w:val="24"/>
        </w:rPr>
        <w:t>poľovnícka organizácia podľa § 32 zákona č. 274/2009 Z. z. o poľovníctve a o zmene a doplnení niektorých zákonov;</w:t>
      </w:r>
    </w:p>
    <w:p w:rsidR="008458E5" w:rsidRDefault="008458E5" w:rsidP="00841B32">
      <w:pPr>
        <w:pStyle w:val="Bezriadkovania"/>
        <w:numPr>
          <w:ilvl w:val="0"/>
          <w:numId w:val="4"/>
        </w:numPr>
        <w:ind w:left="720"/>
        <w:jc w:val="both"/>
        <w:rPr>
          <w:sz w:val="24"/>
          <w:szCs w:val="24"/>
        </w:rPr>
      </w:pPr>
      <w:r>
        <w:rPr>
          <w:sz w:val="24"/>
          <w:szCs w:val="24"/>
        </w:rPr>
        <w:t xml:space="preserve">právnická osoba registrovaná na území Slovenskej republiky, ktorá má vo svojej náplni vedeckú činnosť alebo pedagogickú činnosť v odbore poľovníctva a skutočné vykonávanie tejto činnosti preukáže relevantným dokladom. </w:t>
      </w:r>
    </w:p>
    <w:p w:rsidR="008458E5" w:rsidRDefault="008458E5" w:rsidP="00841B32">
      <w:pPr>
        <w:pStyle w:val="Bezriadkovania"/>
        <w:numPr>
          <w:ilvl w:val="0"/>
          <w:numId w:val="2"/>
        </w:numPr>
        <w:ind w:left="360"/>
        <w:jc w:val="both"/>
        <w:rPr>
          <w:sz w:val="24"/>
          <w:szCs w:val="24"/>
        </w:rPr>
      </w:pPr>
      <w:r>
        <w:rPr>
          <w:sz w:val="24"/>
          <w:szCs w:val="24"/>
        </w:rPr>
        <w:t xml:space="preserve">Poľovnícka organizácia podľa ods. 1, písm. a/ predloží overenú fotokópiu platných poľovníckych stanov zaevidovaných príslušným okresným úradom, pozemkovým alebo lesným odborom. Právnická osoba podľa ods. 1, písm. b/ predloží výpis z Obchodného registra nie starší ako 3 mesiace, za predpokladu, že má v predmete činnosti vedeckú alebo pedagogickú činnosť v odbore poľovníctva. </w:t>
      </w:r>
    </w:p>
    <w:p w:rsidR="008458E5" w:rsidRDefault="008458E5" w:rsidP="00841B32">
      <w:pPr>
        <w:pStyle w:val="Bezriadkovania"/>
        <w:numPr>
          <w:ilvl w:val="0"/>
          <w:numId w:val="2"/>
        </w:numPr>
        <w:ind w:left="360"/>
        <w:jc w:val="both"/>
        <w:rPr>
          <w:sz w:val="24"/>
          <w:szCs w:val="24"/>
        </w:rPr>
      </w:pPr>
      <w:r>
        <w:rPr>
          <w:sz w:val="24"/>
          <w:szCs w:val="24"/>
        </w:rPr>
        <w:t xml:space="preserve">Každý uchádzač predloží čestné prehlásenie, že voči nej nie je vedené konkurzné konanie alebo že nie je v likvidácií. </w:t>
      </w:r>
    </w:p>
    <w:p w:rsidR="008458E5" w:rsidRDefault="008458E5" w:rsidP="00841B32">
      <w:pPr>
        <w:pStyle w:val="Bezriadkovania"/>
        <w:numPr>
          <w:ilvl w:val="0"/>
          <w:numId w:val="2"/>
        </w:numPr>
        <w:ind w:left="360"/>
        <w:jc w:val="both"/>
        <w:rPr>
          <w:sz w:val="24"/>
          <w:szCs w:val="24"/>
        </w:rPr>
      </w:pPr>
      <w:r>
        <w:rPr>
          <w:sz w:val="24"/>
          <w:szCs w:val="24"/>
        </w:rPr>
        <w:t xml:space="preserve">Uchádzač podľa ods. 1, písm. a/ uvedie v čestnom prehlásení meno (mená) osoby štatutárneho zástupcu. </w:t>
      </w:r>
    </w:p>
    <w:p w:rsidR="0082723E" w:rsidRDefault="0082723E" w:rsidP="00841B32">
      <w:pPr>
        <w:pStyle w:val="Bezriadkovania"/>
        <w:numPr>
          <w:ilvl w:val="0"/>
          <w:numId w:val="2"/>
        </w:numPr>
        <w:ind w:left="360"/>
        <w:jc w:val="both"/>
        <w:rPr>
          <w:sz w:val="24"/>
          <w:szCs w:val="24"/>
        </w:rPr>
      </w:pPr>
      <w:r>
        <w:rPr>
          <w:sz w:val="24"/>
          <w:szCs w:val="24"/>
        </w:rPr>
        <w:t xml:space="preserve">Uchádzač predloží čestné prehlásenie, že nemá daňové nedoplatky a nedoplatky voči Sociálnej poisťovni. </w:t>
      </w:r>
    </w:p>
    <w:p w:rsidR="008458E5" w:rsidRDefault="0082723E" w:rsidP="00841B32">
      <w:pPr>
        <w:pStyle w:val="Bezriadkovania"/>
        <w:numPr>
          <w:ilvl w:val="0"/>
          <w:numId w:val="2"/>
        </w:numPr>
        <w:ind w:left="360"/>
        <w:jc w:val="both"/>
        <w:rPr>
          <w:sz w:val="24"/>
          <w:szCs w:val="24"/>
        </w:rPr>
      </w:pPr>
      <w:r w:rsidRPr="0082723E">
        <w:rPr>
          <w:sz w:val="24"/>
          <w:szCs w:val="24"/>
        </w:rPr>
        <w:t xml:space="preserve">Uchádzač predloží čestné prehlásenie, že nemá záväzky po lehote splatnosti voči Lesopoľnohospodárskemu majetku </w:t>
      </w:r>
      <w:r>
        <w:rPr>
          <w:sz w:val="24"/>
          <w:szCs w:val="24"/>
        </w:rPr>
        <w:t xml:space="preserve">Ulič, štátny podnik. Existencia finančných záväzkov voči Lesopoľnohospodárskemu majetku Ulič, štátny podnik po lehote splatnosti ku dňu výberového konania znamená jeho vylúčenie z výberového konania. </w:t>
      </w:r>
    </w:p>
    <w:p w:rsidR="0082723E" w:rsidRDefault="0082723E" w:rsidP="00841B32">
      <w:pPr>
        <w:pStyle w:val="Bezriadkovania"/>
        <w:numPr>
          <w:ilvl w:val="0"/>
          <w:numId w:val="2"/>
        </w:numPr>
        <w:ind w:left="360"/>
        <w:jc w:val="both"/>
        <w:rPr>
          <w:sz w:val="24"/>
          <w:szCs w:val="24"/>
        </w:rPr>
      </w:pPr>
      <w:r>
        <w:rPr>
          <w:sz w:val="24"/>
          <w:szCs w:val="24"/>
        </w:rPr>
        <w:t xml:space="preserve">Uchádzač zloží zábezpeku vo výške </w:t>
      </w:r>
      <w:r w:rsidR="00C556F0" w:rsidRPr="00C56623">
        <w:rPr>
          <w:b/>
          <w:sz w:val="24"/>
          <w:szCs w:val="24"/>
        </w:rPr>
        <w:t>2</w:t>
      </w:r>
      <w:r w:rsidRPr="00C56623">
        <w:rPr>
          <w:b/>
          <w:sz w:val="24"/>
          <w:szCs w:val="24"/>
        </w:rPr>
        <w:t>.000,- €</w:t>
      </w:r>
      <w:r>
        <w:rPr>
          <w:sz w:val="24"/>
          <w:szCs w:val="24"/>
        </w:rPr>
        <w:t xml:space="preserve"> na účet vyhlasovateľa, číslo účtu</w:t>
      </w:r>
      <w:r w:rsidR="00CB7E88">
        <w:rPr>
          <w:sz w:val="24"/>
          <w:szCs w:val="24"/>
        </w:rPr>
        <w:t>:</w:t>
      </w:r>
      <w:r w:rsidR="00CB7E88" w:rsidRPr="00C56623">
        <w:rPr>
          <w:b/>
          <w:sz w:val="24"/>
          <w:szCs w:val="24"/>
        </w:rPr>
        <w:t>SK81 0200</w:t>
      </w:r>
      <w:r w:rsidR="00CB7E88">
        <w:rPr>
          <w:sz w:val="24"/>
          <w:szCs w:val="24"/>
        </w:rPr>
        <w:t xml:space="preserve"> </w:t>
      </w:r>
      <w:r w:rsidR="00CB7E88" w:rsidRPr="00C56623">
        <w:rPr>
          <w:b/>
          <w:sz w:val="24"/>
          <w:szCs w:val="24"/>
        </w:rPr>
        <w:t>0000 0000 0510 2532</w:t>
      </w:r>
      <w:r>
        <w:rPr>
          <w:sz w:val="24"/>
          <w:szCs w:val="24"/>
        </w:rPr>
        <w:t xml:space="preserve"> var.symbol: </w:t>
      </w:r>
      <w:r w:rsidRPr="00C56623">
        <w:rPr>
          <w:b/>
          <w:sz w:val="24"/>
          <w:szCs w:val="24"/>
        </w:rPr>
        <w:t>241</w:t>
      </w:r>
      <w:r>
        <w:rPr>
          <w:sz w:val="24"/>
          <w:szCs w:val="24"/>
        </w:rPr>
        <w:t xml:space="preserve">, konšt. symbol: </w:t>
      </w:r>
      <w:r w:rsidRPr="00C56623">
        <w:rPr>
          <w:b/>
          <w:sz w:val="24"/>
          <w:szCs w:val="24"/>
        </w:rPr>
        <w:t>0308</w:t>
      </w:r>
      <w:r>
        <w:rPr>
          <w:sz w:val="24"/>
          <w:szCs w:val="24"/>
        </w:rPr>
        <w:t xml:space="preserve">. Doklad – výpis z účtu alebo poukážku o zaplatení priloží k súťažnému návrhu. </w:t>
      </w:r>
    </w:p>
    <w:p w:rsidR="0082723E" w:rsidRDefault="0082723E" w:rsidP="00841B32">
      <w:pPr>
        <w:pStyle w:val="Bezriadkovania"/>
        <w:numPr>
          <w:ilvl w:val="0"/>
          <w:numId w:val="2"/>
        </w:numPr>
        <w:ind w:left="360"/>
        <w:jc w:val="both"/>
        <w:rPr>
          <w:sz w:val="24"/>
          <w:szCs w:val="24"/>
        </w:rPr>
      </w:pPr>
      <w:r>
        <w:rPr>
          <w:sz w:val="24"/>
          <w:szCs w:val="24"/>
        </w:rPr>
        <w:t>Akceptácia zmluvy o užívaní poľovného revíru „BUKOVEC“.</w:t>
      </w:r>
    </w:p>
    <w:p w:rsidR="0082723E" w:rsidRDefault="0082723E" w:rsidP="00841B32">
      <w:pPr>
        <w:pStyle w:val="Bezriadkovania"/>
        <w:numPr>
          <w:ilvl w:val="0"/>
          <w:numId w:val="2"/>
        </w:numPr>
        <w:ind w:left="360"/>
        <w:jc w:val="both"/>
        <w:rPr>
          <w:sz w:val="24"/>
          <w:szCs w:val="24"/>
        </w:rPr>
      </w:pPr>
      <w:r>
        <w:rPr>
          <w:sz w:val="24"/>
          <w:szCs w:val="24"/>
        </w:rPr>
        <w:t xml:space="preserve">Nesplnenie, čo len jednej z vyššie uvedených podmienok, ktoré sú pod bodom 1 – 8 bude mať za následok vylúčenia uchádzača z výberového konania. </w:t>
      </w:r>
    </w:p>
    <w:p w:rsidR="0082723E" w:rsidRDefault="0082723E" w:rsidP="00841B32">
      <w:pPr>
        <w:pStyle w:val="Bezriadkovania"/>
        <w:jc w:val="both"/>
        <w:rPr>
          <w:sz w:val="24"/>
          <w:szCs w:val="24"/>
        </w:rPr>
      </w:pPr>
    </w:p>
    <w:p w:rsidR="0082723E" w:rsidRDefault="0082723E" w:rsidP="0082723E">
      <w:pPr>
        <w:pStyle w:val="Bezriadkovania"/>
        <w:jc w:val="both"/>
        <w:rPr>
          <w:sz w:val="24"/>
          <w:szCs w:val="24"/>
        </w:rPr>
      </w:pPr>
    </w:p>
    <w:p w:rsidR="00841B32" w:rsidRDefault="00841B32" w:rsidP="0082723E">
      <w:pPr>
        <w:pStyle w:val="Bezriadkovania"/>
        <w:jc w:val="both"/>
        <w:rPr>
          <w:sz w:val="24"/>
          <w:szCs w:val="24"/>
        </w:rPr>
      </w:pPr>
    </w:p>
    <w:p w:rsidR="0082723E" w:rsidRDefault="0082723E" w:rsidP="0082723E">
      <w:pPr>
        <w:pStyle w:val="Bezriadkovania"/>
        <w:numPr>
          <w:ilvl w:val="0"/>
          <w:numId w:val="1"/>
        </w:numPr>
        <w:jc w:val="both"/>
        <w:rPr>
          <w:sz w:val="24"/>
          <w:szCs w:val="24"/>
        </w:rPr>
      </w:pPr>
      <w:r>
        <w:rPr>
          <w:sz w:val="24"/>
          <w:szCs w:val="24"/>
        </w:rPr>
        <w:t>VŠEOBECNÉ PODMIENKY</w:t>
      </w:r>
    </w:p>
    <w:p w:rsidR="0082723E" w:rsidRDefault="0082723E" w:rsidP="0082723E">
      <w:pPr>
        <w:pStyle w:val="Bezriadkovania"/>
        <w:jc w:val="both"/>
        <w:rPr>
          <w:sz w:val="24"/>
          <w:szCs w:val="24"/>
        </w:rPr>
      </w:pPr>
    </w:p>
    <w:p w:rsidR="0082723E" w:rsidRDefault="0082723E" w:rsidP="0082723E">
      <w:pPr>
        <w:pStyle w:val="Bezriadkovania"/>
        <w:numPr>
          <w:ilvl w:val="0"/>
          <w:numId w:val="5"/>
        </w:numPr>
        <w:jc w:val="both"/>
        <w:rPr>
          <w:sz w:val="24"/>
          <w:szCs w:val="24"/>
        </w:rPr>
      </w:pPr>
      <w:r>
        <w:rPr>
          <w:sz w:val="24"/>
          <w:szCs w:val="24"/>
        </w:rPr>
        <w:t>Predmetom je uzatvorenie zmluvy o užívaní poľovného revíru „BUKOVEC“ uznaného Rozhodnutím Okresného úradu v Snine, odbor PPaLH pod číslom OPPaLH-99/43149-Re zo dňa 10.1.2000.</w:t>
      </w:r>
    </w:p>
    <w:p w:rsidR="0082723E" w:rsidRDefault="0082723E" w:rsidP="0082723E">
      <w:pPr>
        <w:pStyle w:val="Bezriadkovania"/>
        <w:numPr>
          <w:ilvl w:val="0"/>
          <w:numId w:val="5"/>
        </w:numPr>
        <w:jc w:val="both"/>
        <w:rPr>
          <w:sz w:val="24"/>
          <w:szCs w:val="24"/>
        </w:rPr>
      </w:pPr>
      <w:r>
        <w:rPr>
          <w:sz w:val="24"/>
          <w:szCs w:val="24"/>
        </w:rPr>
        <w:t xml:space="preserve">Vyvolávacia cena je stanovená vo výške </w:t>
      </w:r>
      <w:r w:rsidRPr="0033465B">
        <w:rPr>
          <w:b/>
          <w:sz w:val="24"/>
          <w:szCs w:val="24"/>
        </w:rPr>
        <w:t xml:space="preserve">3,00 €/1 ha/1 rok </w:t>
      </w:r>
      <w:r>
        <w:rPr>
          <w:sz w:val="24"/>
          <w:szCs w:val="24"/>
        </w:rPr>
        <w:t xml:space="preserve">užívania poľovného revíru. </w:t>
      </w:r>
    </w:p>
    <w:p w:rsidR="00841B32" w:rsidRDefault="00841B32" w:rsidP="00841B32">
      <w:pPr>
        <w:pStyle w:val="Bezriadkovania"/>
        <w:jc w:val="both"/>
        <w:rPr>
          <w:sz w:val="24"/>
          <w:szCs w:val="24"/>
        </w:rPr>
      </w:pPr>
    </w:p>
    <w:p w:rsidR="0082723E" w:rsidRDefault="0082723E" w:rsidP="0082723E">
      <w:pPr>
        <w:pStyle w:val="Bezriadkovania"/>
        <w:numPr>
          <w:ilvl w:val="0"/>
          <w:numId w:val="5"/>
        </w:numPr>
        <w:jc w:val="both"/>
        <w:rPr>
          <w:sz w:val="24"/>
          <w:szCs w:val="24"/>
        </w:rPr>
      </w:pPr>
      <w:r>
        <w:rPr>
          <w:sz w:val="24"/>
          <w:szCs w:val="24"/>
        </w:rPr>
        <w:lastRenderedPageBreak/>
        <w:t>Víťaz  výberového konania doručí podpísanú zmluvu o užívaní poľovného revíru „BUKOVEC“, ktorá tvorí prílohu</w:t>
      </w:r>
      <w:r w:rsidR="002A0516">
        <w:rPr>
          <w:sz w:val="24"/>
          <w:szCs w:val="24"/>
        </w:rPr>
        <w:t xml:space="preserve"> súťažných podmienok do 15 dní odo dňa doručenia oznámenia o výsledku výberového konania, prílohou ktorého bude predmetná zmluva. Nesplnenie tejto podmienky sa bude považovať za odstúpenie zo súťaže zo strany uchádzača a zábezpeka prepadá v prospech vyhlasovateľa.</w:t>
      </w:r>
    </w:p>
    <w:p w:rsidR="002A0516" w:rsidRDefault="002A0516" w:rsidP="0082723E">
      <w:pPr>
        <w:pStyle w:val="Bezriadkovania"/>
        <w:numPr>
          <w:ilvl w:val="0"/>
          <w:numId w:val="5"/>
        </w:numPr>
        <w:jc w:val="both"/>
        <w:rPr>
          <w:sz w:val="24"/>
          <w:szCs w:val="24"/>
        </w:rPr>
      </w:pPr>
      <w:r>
        <w:rPr>
          <w:sz w:val="24"/>
          <w:szCs w:val="24"/>
        </w:rPr>
        <w:t xml:space="preserve">V prípade doručenia podpísanej zmluvy o užívaní poľovného revíru „BUKOVEC“ v uvedenom termíne sa výška zábezpeky započíta do ceny za predmet zmluvy v prvom roku platnosti zmluvy. </w:t>
      </w:r>
    </w:p>
    <w:p w:rsidR="002A0516" w:rsidRPr="002A0516" w:rsidRDefault="002A0516" w:rsidP="002A0516">
      <w:pPr>
        <w:pStyle w:val="Bezriadkovania"/>
        <w:numPr>
          <w:ilvl w:val="0"/>
          <w:numId w:val="5"/>
        </w:numPr>
        <w:jc w:val="both"/>
        <w:rPr>
          <w:sz w:val="24"/>
          <w:szCs w:val="24"/>
        </w:rPr>
      </w:pPr>
      <w:r w:rsidRPr="002A0516">
        <w:rPr>
          <w:sz w:val="24"/>
          <w:szCs w:val="24"/>
        </w:rPr>
        <w:t xml:space="preserve">Vyhlasovateľ súťaže si vyhradzuje právo podpísať predmetnú zmluvu len s víťazom súťaže, v prípade jeho odstúpenia zo súťaže (neakceptovanie zmluvy podľa bodu 3 časti B) ďalší uchádzač v poradí nepripadá do úvahy na uzatvorenie tohto záväzkového vzťahu. </w:t>
      </w:r>
    </w:p>
    <w:p w:rsidR="002A0516" w:rsidRDefault="002A0516" w:rsidP="0082723E">
      <w:pPr>
        <w:pStyle w:val="Bezriadkovania"/>
        <w:numPr>
          <w:ilvl w:val="0"/>
          <w:numId w:val="5"/>
        </w:numPr>
        <w:jc w:val="both"/>
        <w:rPr>
          <w:sz w:val="24"/>
          <w:szCs w:val="24"/>
        </w:rPr>
      </w:pPr>
      <w:r>
        <w:rPr>
          <w:sz w:val="24"/>
          <w:szCs w:val="24"/>
        </w:rPr>
        <w:t xml:space="preserve">Uchádzačom, ktorí sa nestali víťazmi výberového konania bude zábezpeka vrátená v lehote 15 dní odo dňa oznámenia výsledkov výberového konania. Pre účely vrátenia zábezpeky uchádzač uvedie svoje bankové spojenie (číslo účtu, kód banky). Neuvedenie týchto údajov nebude dôvodom pre vylúčenie zo súťaže. </w:t>
      </w:r>
    </w:p>
    <w:p w:rsidR="002A0516" w:rsidRDefault="002A0516" w:rsidP="0082723E">
      <w:pPr>
        <w:pStyle w:val="Bezriadkovania"/>
        <w:numPr>
          <w:ilvl w:val="0"/>
          <w:numId w:val="5"/>
        </w:numPr>
        <w:jc w:val="both"/>
        <w:rPr>
          <w:sz w:val="24"/>
          <w:szCs w:val="24"/>
        </w:rPr>
      </w:pPr>
      <w:r>
        <w:rPr>
          <w:sz w:val="24"/>
          <w:szCs w:val="24"/>
        </w:rPr>
        <w:t>Uchádzač sa zaväzuje dodržiavať právne predpisy platné na úseku poľovníctva.</w:t>
      </w:r>
    </w:p>
    <w:p w:rsidR="002A0516" w:rsidRDefault="002A0516" w:rsidP="0082723E">
      <w:pPr>
        <w:pStyle w:val="Bezriadkovania"/>
        <w:numPr>
          <w:ilvl w:val="0"/>
          <w:numId w:val="5"/>
        </w:numPr>
        <w:jc w:val="both"/>
        <w:rPr>
          <w:sz w:val="24"/>
          <w:szCs w:val="24"/>
        </w:rPr>
      </w:pPr>
      <w:r>
        <w:rPr>
          <w:sz w:val="24"/>
          <w:szCs w:val="24"/>
        </w:rPr>
        <w:t xml:space="preserve">Súčasťou súťažných podmienok je aj akceptácia zmluvy o užívaní poľovného revíru „BUKOVEC“, ktorá tvorí prílohu týchto súťažných podmienok. </w:t>
      </w:r>
    </w:p>
    <w:p w:rsidR="002A0516" w:rsidRDefault="002A0516" w:rsidP="0082723E">
      <w:pPr>
        <w:pStyle w:val="Bezriadkovania"/>
        <w:numPr>
          <w:ilvl w:val="0"/>
          <w:numId w:val="5"/>
        </w:numPr>
        <w:jc w:val="both"/>
        <w:rPr>
          <w:sz w:val="24"/>
          <w:szCs w:val="24"/>
        </w:rPr>
      </w:pPr>
      <w:r>
        <w:rPr>
          <w:sz w:val="24"/>
          <w:szCs w:val="24"/>
        </w:rPr>
        <w:t xml:space="preserve">Vyhlasovateľ súťaže v prípadoch vstupu tretích osôb, na základe zmien zákona resp. rozhodnutí štátnych orgánov, do práv a povinností vyplývajúcich zo zmluvy uzatvorenej na základe tohto výberového konania, nenesie zodpovednosť za prípadné zmeny, ktoré ovplyvnia právne vzťahy zmluvných strán. </w:t>
      </w:r>
    </w:p>
    <w:p w:rsidR="002A0516" w:rsidRDefault="002A0516" w:rsidP="0082723E">
      <w:pPr>
        <w:pStyle w:val="Bezriadkovania"/>
        <w:numPr>
          <w:ilvl w:val="0"/>
          <w:numId w:val="5"/>
        </w:numPr>
        <w:jc w:val="both"/>
        <w:rPr>
          <w:sz w:val="24"/>
          <w:szCs w:val="24"/>
        </w:rPr>
      </w:pPr>
      <w:r>
        <w:rPr>
          <w:sz w:val="24"/>
          <w:szCs w:val="24"/>
        </w:rPr>
        <w:t>Vyhlasovateľ</w:t>
      </w:r>
      <w:r w:rsidR="00F343AA">
        <w:rPr>
          <w:sz w:val="24"/>
          <w:szCs w:val="24"/>
        </w:rPr>
        <w:t xml:space="preserve"> súťaže si vyhradzuje právo zrušiť vyhlásenú túto súťaž aj bez uvedenia dôvodu, vyhradzuje si právo na zmenu súťažných podmienok ako aj právo neprijať žiaden súťažný návrh. </w:t>
      </w:r>
    </w:p>
    <w:p w:rsidR="00F343AA" w:rsidRDefault="00F343AA" w:rsidP="00F343AA">
      <w:pPr>
        <w:pStyle w:val="Bezriadkovania"/>
        <w:jc w:val="both"/>
        <w:rPr>
          <w:sz w:val="24"/>
          <w:szCs w:val="24"/>
        </w:rPr>
      </w:pPr>
    </w:p>
    <w:p w:rsidR="00841B32" w:rsidRDefault="00841B32" w:rsidP="00F343AA">
      <w:pPr>
        <w:pStyle w:val="Bezriadkovania"/>
        <w:jc w:val="both"/>
        <w:rPr>
          <w:sz w:val="24"/>
          <w:szCs w:val="24"/>
        </w:rPr>
      </w:pPr>
    </w:p>
    <w:p w:rsidR="00F343AA" w:rsidRDefault="00F343AA" w:rsidP="00F343AA">
      <w:pPr>
        <w:pStyle w:val="Bezriadkovania"/>
        <w:jc w:val="both"/>
        <w:rPr>
          <w:sz w:val="24"/>
          <w:szCs w:val="24"/>
        </w:rPr>
      </w:pPr>
    </w:p>
    <w:p w:rsidR="00F343AA" w:rsidRDefault="00F343AA" w:rsidP="00F343AA">
      <w:pPr>
        <w:pStyle w:val="Bezriadkovania"/>
        <w:numPr>
          <w:ilvl w:val="0"/>
          <w:numId w:val="1"/>
        </w:numPr>
        <w:jc w:val="both"/>
        <w:rPr>
          <w:sz w:val="24"/>
          <w:szCs w:val="24"/>
        </w:rPr>
      </w:pPr>
      <w:r>
        <w:rPr>
          <w:sz w:val="24"/>
          <w:szCs w:val="24"/>
        </w:rPr>
        <w:t>SPÔSOB PREBERANIA SÚŤAŽNÝCH PODKLADOV</w:t>
      </w:r>
    </w:p>
    <w:p w:rsidR="00F343AA" w:rsidRDefault="00F343AA" w:rsidP="00F343AA">
      <w:pPr>
        <w:pStyle w:val="Bezriadkovania"/>
        <w:jc w:val="both"/>
        <w:rPr>
          <w:sz w:val="24"/>
          <w:szCs w:val="24"/>
        </w:rPr>
      </w:pPr>
    </w:p>
    <w:p w:rsidR="00F343AA" w:rsidRDefault="00F343AA" w:rsidP="00F343AA">
      <w:pPr>
        <w:pStyle w:val="Bezriadkovania"/>
        <w:numPr>
          <w:ilvl w:val="0"/>
          <w:numId w:val="6"/>
        </w:numPr>
        <w:jc w:val="both"/>
        <w:rPr>
          <w:sz w:val="24"/>
          <w:szCs w:val="24"/>
        </w:rPr>
      </w:pPr>
      <w:r>
        <w:rPr>
          <w:sz w:val="24"/>
          <w:szCs w:val="24"/>
        </w:rPr>
        <w:t xml:space="preserve">Uchádzač si môže prevziať súťažné podklady: </w:t>
      </w:r>
    </w:p>
    <w:p w:rsidR="00F343AA" w:rsidRDefault="00F343AA" w:rsidP="00F343AA">
      <w:pPr>
        <w:pStyle w:val="Bezriadkovania"/>
        <w:numPr>
          <w:ilvl w:val="0"/>
          <w:numId w:val="7"/>
        </w:numPr>
        <w:jc w:val="both"/>
        <w:rPr>
          <w:sz w:val="24"/>
          <w:szCs w:val="24"/>
        </w:rPr>
      </w:pPr>
      <w:r>
        <w:rPr>
          <w:sz w:val="24"/>
          <w:szCs w:val="24"/>
        </w:rPr>
        <w:t xml:space="preserve">na webovej stránke: </w:t>
      </w:r>
      <w:r w:rsidRPr="003C4C7B">
        <w:rPr>
          <w:b/>
          <w:sz w:val="24"/>
          <w:szCs w:val="24"/>
        </w:rPr>
        <w:t>www.lpmulic.sk</w:t>
      </w:r>
      <w:r>
        <w:rPr>
          <w:sz w:val="24"/>
          <w:szCs w:val="24"/>
        </w:rPr>
        <w:t xml:space="preserve"> </w:t>
      </w:r>
      <w:r w:rsidR="003C4C7B">
        <w:rPr>
          <w:sz w:val="24"/>
          <w:szCs w:val="24"/>
        </w:rPr>
        <w:t>-</w:t>
      </w:r>
      <w:r>
        <w:rPr>
          <w:sz w:val="24"/>
          <w:szCs w:val="24"/>
        </w:rPr>
        <w:t>verejn</w:t>
      </w:r>
      <w:r w:rsidR="00FD3446">
        <w:rPr>
          <w:sz w:val="24"/>
          <w:szCs w:val="24"/>
        </w:rPr>
        <w:t>á</w:t>
      </w:r>
      <w:r>
        <w:rPr>
          <w:sz w:val="24"/>
          <w:szCs w:val="24"/>
        </w:rPr>
        <w:t xml:space="preserve"> obchodn</w:t>
      </w:r>
      <w:r w:rsidR="00FD3446">
        <w:rPr>
          <w:sz w:val="24"/>
          <w:szCs w:val="24"/>
        </w:rPr>
        <w:t>á</w:t>
      </w:r>
      <w:r>
        <w:rPr>
          <w:sz w:val="24"/>
          <w:szCs w:val="24"/>
        </w:rPr>
        <w:t xml:space="preserve"> súťaž</w:t>
      </w:r>
      <w:r w:rsidR="00841B32">
        <w:rPr>
          <w:sz w:val="24"/>
          <w:szCs w:val="24"/>
        </w:rPr>
        <w:t>;</w:t>
      </w:r>
    </w:p>
    <w:p w:rsidR="00F343AA" w:rsidRDefault="00F343AA" w:rsidP="00F343AA">
      <w:pPr>
        <w:pStyle w:val="Bezriadkovania"/>
        <w:numPr>
          <w:ilvl w:val="0"/>
          <w:numId w:val="7"/>
        </w:numPr>
        <w:jc w:val="both"/>
        <w:rPr>
          <w:sz w:val="24"/>
          <w:szCs w:val="24"/>
        </w:rPr>
      </w:pPr>
      <w:r>
        <w:rPr>
          <w:sz w:val="24"/>
          <w:szCs w:val="24"/>
        </w:rPr>
        <w:t xml:space="preserve">na </w:t>
      </w:r>
      <w:r w:rsidR="00C656DB">
        <w:rPr>
          <w:sz w:val="24"/>
          <w:szCs w:val="24"/>
        </w:rPr>
        <w:t>sekretariáte</w:t>
      </w:r>
      <w:r>
        <w:rPr>
          <w:sz w:val="24"/>
          <w:szCs w:val="24"/>
        </w:rPr>
        <w:t xml:space="preserve"> Lesopoľnohspodárskeho majetku Ulič, štátny podnik, 067 67  Ulič 96.</w:t>
      </w:r>
    </w:p>
    <w:p w:rsidR="00F343AA" w:rsidRDefault="00F343AA" w:rsidP="00F343AA">
      <w:pPr>
        <w:pStyle w:val="Bezriadkovania"/>
        <w:jc w:val="both"/>
        <w:rPr>
          <w:sz w:val="24"/>
          <w:szCs w:val="24"/>
        </w:rPr>
      </w:pPr>
    </w:p>
    <w:p w:rsidR="00841B32" w:rsidRDefault="00841B32" w:rsidP="00F343AA">
      <w:pPr>
        <w:pStyle w:val="Bezriadkovania"/>
        <w:jc w:val="both"/>
        <w:rPr>
          <w:sz w:val="24"/>
          <w:szCs w:val="24"/>
        </w:rPr>
      </w:pPr>
    </w:p>
    <w:p w:rsidR="00F343AA" w:rsidRDefault="00F343AA" w:rsidP="00F343AA">
      <w:pPr>
        <w:pStyle w:val="Bezriadkovania"/>
        <w:jc w:val="both"/>
        <w:rPr>
          <w:sz w:val="24"/>
          <w:szCs w:val="24"/>
        </w:rPr>
      </w:pPr>
    </w:p>
    <w:p w:rsidR="00F343AA" w:rsidRDefault="00F343AA" w:rsidP="00F343AA">
      <w:pPr>
        <w:pStyle w:val="Bezriadkovania"/>
        <w:numPr>
          <w:ilvl w:val="0"/>
          <w:numId w:val="1"/>
        </w:numPr>
        <w:jc w:val="both"/>
        <w:rPr>
          <w:sz w:val="24"/>
          <w:szCs w:val="24"/>
        </w:rPr>
      </w:pPr>
      <w:r>
        <w:rPr>
          <w:sz w:val="24"/>
          <w:szCs w:val="24"/>
        </w:rPr>
        <w:t xml:space="preserve">SPÔSOB PREDKLADANIA NÁVRHOV: </w:t>
      </w:r>
    </w:p>
    <w:p w:rsidR="00F343AA" w:rsidRDefault="00F343AA" w:rsidP="00F343AA">
      <w:pPr>
        <w:pStyle w:val="Bezriadkovania"/>
        <w:jc w:val="both"/>
        <w:rPr>
          <w:sz w:val="24"/>
          <w:szCs w:val="24"/>
        </w:rPr>
      </w:pPr>
    </w:p>
    <w:p w:rsidR="00F343AA" w:rsidRDefault="00F343AA" w:rsidP="00F343AA">
      <w:pPr>
        <w:pStyle w:val="Bezriadkovania"/>
        <w:numPr>
          <w:ilvl w:val="0"/>
          <w:numId w:val="8"/>
        </w:numPr>
        <w:jc w:val="both"/>
        <w:rPr>
          <w:sz w:val="24"/>
          <w:szCs w:val="24"/>
        </w:rPr>
      </w:pPr>
      <w:r>
        <w:rPr>
          <w:sz w:val="24"/>
          <w:szCs w:val="24"/>
        </w:rPr>
        <w:t xml:space="preserve">Súťažné návrhy sa predkladajú v slovenskom jazyku v zalepenej obálke označenej heslom „Súťaž – neotvárať“ s názvom „Poľovný revír BUKOVEC“ v lehote do </w:t>
      </w:r>
      <w:r w:rsidR="00C656DB">
        <w:rPr>
          <w:b/>
          <w:sz w:val="24"/>
          <w:szCs w:val="24"/>
        </w:rPr>
        <w:t>17.12.2014</w:t>
      </w:r>
      <w:r>
        <w:rPr>
          <w:sz w:val="24"/>
          <w:szCs w:val="24"/>
        </w:rPr>
        <w:t xml:space="preserve"> </w:t>
      </w:r>
      <w:r w:rsidR="00C656DB">
        <w:rPr>
          <w:sz w:val="24"/>
          <w:szCs w:val="24"/>
        </w:rPr>
        <w:t xml:space="preserve"> čas 12 </w:t>
      </w:r>
      <w:r w:rsidR="00C656DB" w:rsidRPr="00C656DB">
        <w:rPr>
          <w:sz w:val="24"/>
          <w:szCs w:val="24"/>
          <w:vertAlign w:val="superscript"/>
        </w:rPr>
        <w:t>00</w:t>
      </w:r>
      <w:r w:rsidR="00C656DB">
        <w:rPr>
          <w:sz w:val="24"/>
          <w:szCs w:val="24"/>
        </w:rPr>
        <w:t xml:space="preserve"> hod. </w:t>
      </w:r>
      <w:r>
        <w:rPr>
          <w:sz w:val="24"/>
          <w:szCs w:val="24"/>
        </w:rPr>
        <w:t>poštou, resp. osobne na sekretariáte Lesopoľnohospodárskeho majetku Ulič, štátny podnik, 067 67  Ulič 96.</w:t>
      </w:r>
    </w:p>
    <w:p w:rsidR="00F343AA" w:rsidRDefault="00F343AA" w:rsidP="00F343AA">
      <w:pPr>
        <w:pStyle w:val="Bezriadkovania"/>
        <w:numPr>
          <w:ilvl w:val="0"/>
          <w:numId w:val="8"/>
        </w:numPr>
        <w:jc w:val="both"/>
        <w:rPr>
          <w:sz w:val="24"/>
          <w:szCs w:val="24"/>
        </w:rPr>
      </w:pPr>
      <w:r>
        <w:rPr>
          <w:sz w:val="24"/>
          <w:szCs w:val="24"/>
        </w:rPr>
        <w:t xml:space="preserve">Súťažné návrhy predložené po lehote na predkladanie nebudú zahrnuté do súťaže. </w:t>
      </w:r>
    </w:p>
    <w:p w:rsidR="00F343AA" w:rsidRDefault="00F343AA" w:rsidP="00F343AA">
      <w:pPr>
        <w:pStyle w:val="Bezriadkovania"/>
        <w:numPr>
          <w:ilvl w:val="0"/>
          <w:numId w:val="8"/>
        </w:numPr>
        <w:jc w:val="both"/>
        <w:rPr>
          <w:sz w:val="24"/>
          <w:szCs w:val="24"/>
        </w:rPr>
      </w:pPr>
      <w:r>
        <w:rPr>
          <w:sz w:val="24"/>
          <w:szCs w:val="24"/>
        </w:rPr>
        <w:t>Súťažný návrh musí byť podpísaný záujemcom (štatutár), resp. oprávnenou fyzickou osobou.</w:t>
      </w:r>
    </w:p>
    <w:p w:rsidR="00F343AA" w:rsidRDefault="00F343AA" w:rsidP="00F343AA">
      <w:pPr>
        <w:pStyle w:val="Bezriadkovania"/>
        <w:jc w:val="both"/>
        <w:rPr>
          <w:sz w:val="24"/>
          <w:szCs w:val="24"/>
        </w:rPr>
      </w:pPr>
    </w:p>
    <w:p w:rsidR="00841B32" w:rsidRDefault="00841B32" w:rsidP="00F343AA">
      <w:pPr>
        <w:pStyle w:val="Bezriadkovania"/>
        <w:jc w:val="both"/>
        <w:rPr>
          <w:sz w:val="24"/>
          <w:szCs w:val="24"/>
        </w:rPr>
      </w:pPr>
    </w:p>
    <w:p w:rsidR="00F343AA" w:rsidRDefault="00F343AA" w:rsidP="00F343AA">
      <w:pPr>
        <w:pStyle w:val="Bezriadkovania"/>
        <w:numPr>
          <w:ilvl w:val="0"/>
          <w:numId w:val="1"/>
        </w:numPr>
        <w:jc w:val="both"/>
        <w:rPr>
          <w:sz w:val="24"/>
          <w:szCs w:val="24"/>
        </w:rPr>
      </w:pPr>
      <w:r>
        <w:rPr>
          <w:sz w:val="24"/>
          <w:szCs w:val="24"/>
        </w:rPr>
        <w:lastRenderedPageBreak/>
        <w:t xml:space="preserve">OBSAH SÚŤAŽNÝCH NÁVRHOV: </w:t>
      </w:r>
    </w:p>
    <w:p w:rsidR="00F343AA" w:rsidRDefault="00F343AA" w:rsidP="00F343AA">
      <w:pPr>
        <w:pStyle w:val="Bezriadkovania"/>
        <w:jc w:val="both"/>
        <w:rPr>
          <w:sz w:val="24"/>
          <w:szCs w:val="24"/>
        </w:rPr>
      </w:pPr>
    </w:p>
    <w:p w:rsidR="00F343AA" w:rsidRDefault="00F343AA" w:rsidP="00F343AA">
      <w:pPr>
        <w:pStyle w:val="Bezriadkovania"/>
        <w:numPr>
          <w:ilvl w:val="0"/>
          <w:numId w:val="9"/>
        </w:numPr>
        <w:jc w:val="both"/>
        <w:rPr>
          <w:sz w:val="24"/>
          <w:szCs w:val="24"/>
        </w:rPr>
      </w:pPr>
      <w:r>
        <w:rPr>
          <w:sz w:val="24"/>
          <w:szCs w:val="24"/>
        </w:rPr>
        <w:t>Doklady uvedené v bode „A“ ods. 2, 3, 4, 5, 6, 7.</w:t>
      </w:r>
    </w:p>
    <w:p w:rsidR="00F343AA" w:rsidRDefault="00F343AA" w:rsidP="00F343AA">
      <w:pPr>
        <w:pStyle w:val="Bezriadkovania"/>
        <w:numPr>
          <w:ilvl w:val="0"/>
          <w:numId w:val="9"/>
        </w:numPr>
        <w:jc w:val="both"/>
        <w:rPr>
          <w:sz w:val="24"/>
          <w:szCs w:val="24"/>
        </w:rPr>
      </w:pPr>
      <w:r>
        <w:rPr>
          <w:sz w:val="24"/>
          <w:szCs w:val="24"/>
        </w:rPr>
        <w:t xml:space="preserve">List, v ktorom uvedie uchádzač svoje identifikačné údaje, výšku ponúknutej náhrady za užívanie poľovného revíru „BUKOVEC“ za 1 ha/1 rok užívania poľovného revíru a súhlas so zmluvnými podmienkami uvedenými v zmluve o užívaní poľovného revíru „BUKOVEC“, ktorá tvorí prílohu týchto súťažných podmienok. </w:t>
      </w:r>
    </w:p>
    <w:p w:rsidR="00841B32" w:rsidRDefault="00841B32" w:rsidP="00841B32">
      <w:pPr>
        <w:pStyle w:val="Bezriadkovania"/>
        <w:jc w:val="both"/>
        <w:rPr>
          <w:sz w:val="24"/>
          <w:szCs w:val="24"/>
        </w:rPr>
      </w:pPr>
    </w:p>
    <w:p w:rsidR="00841B32" w:rsidRDefault="00841B32" w:rsidP="00841B32">
      <w:pPr>
        <w:pStyle w:val="Bezriadkovania"/>
        <w:jc w:val="both"/>
        <w:rPr>
          <w:sz w:val="24"/>
          <w:szCs w:val="24"/>
        </w:rPr>
      </w:pPr>
    </w:p>
    <w:p w:rsidR="00841B32" w:rsidRDefault="00841B32" w:rsidP="00841B32">
      <w:pPr>
        <w:pStyle w:val="Bezriadkovania"/>
        <w:jc w:val="both"/>
        <w:rPr>
          <w:sz w:val="24"/>
          <w:szCs w:val="24"/>
        </w:rPr>
      </w:pPr>
    </w:p>
    <w:p w:rsidR="00841B32" w:rsidRDefault="00841B32" w:rsidP="00841B32">
      <w:pPr>
        <w:pStyle w:val="Bezriadkovania"/>
        <w:numPr>
          <w:ilvl w:val="0"/>
          <w:numId w:val="1"/>
        </w:numPr>
        <w:jc w:val="both"/>
        <w:rPr>
          <w:sz w:val="24"/>
          <w:szCs w:val="24"/>
        </w:rPr>
      </w:pPr>
      <w:r>
        <w:rPr>
          <w:sz w:val="24"/>
          <w:szCs w:val="24"/>
        </w:rPr>
        <w:t>KRITÉRIÁ NA VÝBER VÍŤAZA</w:t>
      </w:r>
    </w:p>
    <w:p w:rsidR="00841B32" w:rsidRDefault="00841B32" w:rsidP="00841B32">
      <w:pPr>
        <w:pStyle w:val="Bezriadkovania"/>
        <w:jc w:val="both"/>
        <w:rPr>
          <w:sz w:val="24"/>
          <w:szCs w:val="24"/>
        </w:rPr>
      </w:pPr>
    </w:p>
    <w:p w:rsidR="00841B32" w:rsidRDefault="00EA7028" w:rsidP="00EA7028">
      <w:pPr>
        <w:pStyle w:val="Bezriadkovania"/>
        <w:numPr>
          <w:ilvl w:val="0"/>
          <w:numId w:val="12"/>
        </w:numPr>
        <w:jc w:val="both"/>
        <w:rPr>
          <w:sz w:val="24"/>
          <w:szCs w:val="24"/>
        </w:rPr>
      </w:pPr>
      <w:r>
        <w:rPr>
          <w:sz w:val="24"/>
          <w:szCs w:val="24"/>
        </w:rPr>
        <w:t xml:space="preserve">Najvyššia ponúknutá cena za užívanie PR Bukovec za </w:t>
      </w:r>
      <w:r w:rsidRPr="00C656DB">
        <w:rPr>
          <w:b/>
          <w:sz w:val="24"/>
          <w:szCs w:val="24"/>
        </w:rPr>
        <w:t>1ha/ 1 rok</w:t>
      </w:r>
      <w:r>
        <w:rPr>
          <w:sz w:val="24"/>
          <w:szCs w:val="24"/>
        </w:rPr>
        <w:t xml:space="preserve"> .</w:t>
      </w:r>
    </w:p>
    <w:p w:rsidR="00EA7028" w:rsidRDefault="00EA7028" w:rsidP="00791145">
      <w:pPr>
        <w:pStyle w:val="Bezriadkovania"/>
        <w:ind w:left="360"/>
        <w:jc w:val="both"/>
        <w:rPr>
          <w:sz w:val="24"/>
          <w:szCs w:val="24"/>
        </w:rPr>
      </w:pPr>
    </w:p>
    <w:p w:rsidR="00841B32" w:rsidRDefault="00841B32" w:rsidP="00841B32">
      <w:pPr>
        <w:pStyle w:val="Bezriadkovania"/>
        <w:numPr>
          <w:ilvl w:val="0"/>
          <w:numId w:val="1"/>
        </w:numPr>
        <w:jc w:val="both"/>
        <w:rPr>
          <w:sz w:val="24"/>
          <w:szCs w:val="24"/>
        </w:rPr>
      </w:pPr>
      <w:r>
        <w:rPr>
          <w:sz w:val="24"/>
          <w:szCs w:val="24"/>
        </w:rPr>
        <w:t>VYHODNOCOVANIE SÚŤAŽNÝCH NÁVRHOV</w:t>
      </w:r>
    </w:p>
    <w:p w:rsidR="00841B32" w:rsidRDefault="00841B32" w:rsidP="00841B32">
      <w:pPr>
        <w:pStyle w:val="Bezriadkovania"/>
        <w:jc w:val="both"/>
        <w:rPr>
          <w:sz w:val="24"/>
          <w:szCs w:val="24"/>
        </w:rPr>
      </w:pPr>
    </w:p>
    <w:p w:rsidR="00841B32" w:rsidRDefault="00841B32" w:rsidP="00841B32">
      <w:pPr>
        <w:pStyle w:val="Bezriadkovania"/>
        <w:numPr>
          <w:ilvl w:val="0"/>
          <w:numId w:val="11"/>
        </w:numPr>
        <w:jc w:val="both"/>
        <w:rPr>
          <w:sz w:val="24"/>
          <w:szCs w:val="24"/>
        </w:rPr>
      </w:pPr>
      <w:r>
        <w:rPr>
          <w:sz w:val="24"/>
          <w:szCs w:val="24"/>
        </w:rPr>
        <w:t xml:space="preserve">O výsledku súťaže budú účastníci oboznámení v lehote do </w:t>
      </w:r>
      <w:r w:rsidR="00C656DB">
        <w:rPr>
          <w:b/>
          <w:sz w:val="24"/>
          <w:szCs w:val="24"/>
        </w:rPr>
        <w:t>30.12.2014</w:t>
      </w:r>
    </w:p>
    <w:p w:rsidR="00841B32" w:rsidRDefault="00841B32" w:rsidP="00841B32">
      <w:pPr>
        <w:pStyle w:val="Bezriadkovania"/>
        <w:jc w:val="both"/>
        <w:rPr>
          <w:sz w:val="24"/>
          <w:szCs w:val="24"/>
        </w:rPr>
      </w:pPr>
    </w:p>
    <w:p w:rsidR="00841B32" w:rsidRDefault="00841B32" w:rsidP="00841B32">
      <w:pPr>
        <w:pStyle w:val="Bezriadkovania"/>
        <w:jc w:val="both"/>
        <w:rPr>
          <w:sz w:val="24"/>
          <w:szCs w:val="24"/>
        </w:rPr>
      </w:pPr>
    </w:p>
    <w:p w:rsidR="00841B32" w:rsidRDefault="00841B32" w:rsidP="00841B32">
      <w:pPr>
        <w:pStyle w:val="Bezriadkovania"/>
        <w:jc w:val="both"/>
        <w:rPr>
          <w:sz w:val="24"/>
          <w:szCs w:val="24"/>
        </w:rPr>
      </w:pPr>
    </w:p>
    <w:p w:rsidR="00841B32" w:rsidRDefault="00841B32" w:rsidP="00841B32">
      <w:pPr>
        <w:pStyle w:val="Bezriadkovania"/>
        <w:jc w:val="both"/>
        <w:rPr>
          <w:sz w:val="24"/>
          <w:szCs w:val="24"/>
        </w:rPr>
      </w:pPr>
    </w:p>
    <w:p w:rsidR="00841B32" w:rsidRDefault="00841B32" w:rsidP="00841B32">
      <w:pPr>
        <w:pStyle w:val="Bezriadkovania"/>
        <w:jc w:val="both"/>
        <w:rPr>
          <w:sz w:val="24"/>
          <w:szCs w:val="24"/>
        </w:rPr>
      </w:pPr>
      <w:r>
        <w:rPr>
          <w:sz w:val="24"/>
          <w:szCs w:val="24"/>
        </w:rPr>
        <w:t>V Uliči,</w:t>
      </w:r>
      <w:r w:rsidR="00C656DB">
        <w:rPr>
          <w:sz w:val="24"/>
          <w:szCs w:val="24"/>
        </w:rPr>
        <w:t xml:space="preserve"> 25.11.2014</w:t>
      </w:r>
    </w:p>
    <w:p w:rsidR="00841B32" w:rsidRDefault="00841B32" w:rsidP="00841B32">
      <w:pPr>
        <w:pStyle w:val="Bezriadkovania"/>
        <w:jc w:val="both"/>
        <w:rPr>
          <w:sz w:val="24"/>
          <w:szCs w:val="24"/>
        </w:rPr>
      </w:pPr>
    </w:p>
    <w:p w:rsidR="00841B32" w:rsidRDefault="00841B32" w:rsidP="00841B32">
      <w:pPr>
        <w:pStyle w:val="Bezriadkovania"/>
        <w:jc w:val="both"/>
        <w:rPr>
          <w:sz w:val="24"/>
          <w:szCs w:val="24"/>
        </w:rPr>
      </w:pPr>
    </w:p>
    <w:p w:rsidR="00841B32" w:rsidRDefault="00841B32" w:rsidP="00841B32">
      <w:pPr>
        <w:pStyle w:val="Bezriadkovania"/>
        <w:jc w:val="both"/>
        <w:rPr>
          <w:sz w:val="24"/>
          <w:szCs w:val="24"/>
        </w:rPr>
      </w:pPr>
    </w:p>
    <w:p w:rsidR="00841B32" w:rsidRDefault="00841B32" w:rsidP="00841B32">
      <w:pPr>
        <w:pStyle w:val="Bezriadkovania"/>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Ing. Alexej Németh</w:t>
      </w:r>
    </w:p>
    <w:p w:rsidR="00841B32" w:rsidRDefault="00841B32" w:rsidP="00841B32">
      <w:pPr>
        <w:pStyle w:val="Bezriadkovania"/>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riaditeľ podniku</w:t>
      </w:r>
    </w:p>
    <w:p w:rsidR="00841B32" w:rsidRDefault="00841B32" w:rsidP="00841B32">
      <w:pPr>
        <w:pStyle w:val="Bezriadkovania"/>
        <w:jc w:val="both"/>
        <w:rPr>
          <w:sz w:val="24"/>
          <w:szCs w:val="24"/>
        </w:rPr>
      </w:pPr>
    </w:p>
    <w:p w:rsidR="00841B32" w:rsidRDefault="00841B32" w:rsidP="00841B32">
      <w:pPr>
        <w:pStyle w:val="Bezriadkovania"/>
        <w:jc w:val="both"/>
        <w:rPr>
          <w:sz w:val="24"/>
          <w:szCs w:val="24"/>
        </w:rPr>
      </w:pPr>
    </w:p>
    <w:p w:rsidR="00841B32" w:rsidRDefault="00841B32" w:rsidP="00841B32">
      <w:pPr>
        <w:pStyle w:val="Bezriadkovania"/>
        <w:jc w:val="both"/>
        <w:rPr>
          <w:sz w:val="24"/>
          <w:szCs w:val="24"/>
        </w:rPr>
      </w:pPr>
    </w:p>
    <w:p w:rsidR="00841B32" w:rsidRDefault="00841B32" w:rsidP="00841B32">
      <w:pPr>
        <w:pStyle w:val="Bezriadkovania"/>
        <w:jc w:val="both"/>
        <w:rPr>
          <w:sz w:val="24"/>
          <w:szCs w:val="24"/>
        </w:rPr>
      </w:pPr>
    </w:p>
    <w:p w:rsidR="00841B32" w:rsidRDefault="00841B32" w:rsidP="00841B32">
      <w:pPr>
        <w:pStyle w:val="Bezriadkovania"/>
        <w:jc w:val="both"/>
        <w:rPr>
          <w:sz w:val="24"/>
          <w:szCs w:val="24"/>
        </w:rPr>
      </w:pPr>
    </w:p>
    <w:p w:rsidR="00841B32" w:rsidRDefault="00841B32" w:rsidP="00841B32">
      <w:pPr>
        <w:pStyle w:val="Bezriadkovania"/>
        <w:jc w:val="both"/>
        <w:rPr>
          <w:sz w:val="24"/>
          <w:szCs w:val="24"/>
        </w:rPr>
      </w:pPr>
    </w:p>
    <w:p w:rsidR="00841B32" w:rsidRDefault="00841B32" w:rsidP="00841B32">
      <w:pPr>
        <w:pStyle w:val="Bezriadkovania"/>
        <w:jc w:val="both"/>
        <w:rPr>
          <w:sz w:val="24"/>
          <w:szCs w:val="24"/>
          <w:u w:val="single"/>
        </w:rPr>
      </w:pPr>
      <w:r w:rsidRPr="00841B32">
        <w:rPr>
          <w:sz w:val="24"/>
          <w:szCs w:val="24"/>
          <w:u w:val="single"/>
        </w:rPr>
        <w:t xml:space="preserve">P r í l o h a: </w:t>
      </w:r>
    </w:p>
    <w:p w:rsidR="00791145" w:rsidRPr="00841B32" w:rsidRDefault="00791145" w:rsidP="00841B32">
      <w:pPr>
        <w:pStyle w:val="Bezriadkovania"/>
        <w:jc w:val="both"/>
        <w:rPr>
          <w:sz w:val="24"/>
          <w:szCs w:val="24"/>
          <w:u w:val="single"/>
        </w:rPr>
      </w:pPr>
    </w:p>
    <w:p w:rsidR="00841B32" w:rsidRDefault="00841B32" w:rsidP="00841B32">
      <w:pPr>
        <w:pStyle w:val="Bezriadkovania"/>
        <w:jc w:val="both"/>
        <w:rPr>
          <w:sz w:val="24"/>
          <w:szCs w:val="24"/>
        </w:rPr>
      </w:pPr>
      <w:r>
        <w:rPr>
          <w:sz w:val="24"/>
          <w:szCs w:val="24"/>
        </w:rPr>
        <w:t>Zmluva o užívaní poľovného revíru „BUKOVEC“</w:t>
      </w:r>
    </w:p>
    <w:p w:rsidR="00841B32" w:rsidRDefault="00841B32" w:rsidP="00841B32">
      <w:pPr>
        <w:pStyle w:val="Bezriadkovania"/>
        <w:jc w:val="both"/>
        <w:rPr>
          <w:sz w:val="24"/>
          <w:szCs w:val="24"/>
        </w:rPr>
      </w:pPr>
    </w:p>
    <w:p w:rsidR="00841B32" w:rsidRDefault="00841B32" w:rsidP="00841B32">
      <w:pPr>
        <w:pStyle w:val="Bezriadkovania"/>
        <w:jc w:val="both"/>
        <w:rPr>
          <w:sz w:val="24"/>
          <w:szCs w:val="24"/>
        </w:rPr>
      </w:pPr>
    </w:p>
    <w:p w:rsidR="00841B32" w:rsidRDefault="00841B32" w:rsidP="00841B32">
      <w:pPr>
        <w:pStyle w:val="Bezriadkovania"/>
        <w:jc w:val="both"/>
        <w:rPr>
          <w:sz w:val="24"/>
          <w:szCs w:val="24"/>
        </w:rPr>
      </w:pPr>
    </w:p>
    <w:sectPr w:rsidR="00841B32" w:rsidSect="00841B32">
      <w:pgSz w:w="11906" w:h="16838"/>
      <w:pgMar w:top="1417" w:right="1417" w:bottom="15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737CC"/>
    <w:multiLevelType w:val="hybridMultilevel"/>
    <w:tmpl w:val="DD5A7F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F6C456A"/>
    <w:multiLevelType w:val="hybridMultilevel"/>
    <w:tmpl w:val="075EE4DE"/>
    <w:lvl w:ilvl="0" w:tplc="A184BEE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FFB3B48"/>
    <w:multiLevelType w:val="hybridMultilevel"/>
    <w:tmpl w:val="01CEBC1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15D77C94"/>
    <w:multiLevelType w:val="hybridMultilevel"/>
    <w:tmpl w:val="38EADAE4"/>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23AB07AB"/>
    <w:multiLevelType w:val="hybridMultilevel"/>
    <w:tmpl w:val="9AC0314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28517221"/>
    <w:multiLevelType w:val="hybridMultilevel"/>
    <w:tmpl w:val="784C7D7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567104EA"/>
    <w:multiLevelType w:val="hybridMultilevel"/>
    <w:tmpl w:val="2956402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610B37BE"/>
    <w:multiLevelType w:val="hybridMultilevel"/>
    <w:tmpl w:val="0C1CD940"/>
    <w:lvl w:ilvl="0" w:tplc="BC6E36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6A7F4523"/>
    <w:multiLevelType w:val="hybridMultilevel"/>
    <w:tmpl w:val="310294E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74BA5258"/>
    <w:multiLevelType w:val="hybridMultilevel"/>
    <w:tmpl w:val="DAEC378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7A462C50"/>
    <w:multiLevelType w:val="hybridMultilevel"/>
    <w:tmpl w:val="B3A8D636"/>
    <w:lvl w:ilvl="0" w:tplc="467C81B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7E322906"/>
    <w:multiLevelType w:val="hybridMultilevel"/>
    <w:tmpl w:val="2CE00C5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1"/>
  </w:num>
  <w:num w:numId="3">
    <w:abstractNumId w:val="7"/>
  </w:num>
  <w:num w:numId="4">
    <w:abstractNumId w:val="10"/>
  </w:num>
  <w:num w:numId="5">
    <w:abstractNumId w:val="2"/>
  </w:num>
  <w:num w:numId="6">
    <w:abstractNumId w:val="4"/>
  </w:num>
  <w:num w:numId="7">
    <w:abstractNumId w:val="1"/>
  </w:num>
  <w:num w:numId="8">
    <w:abstractNumId w:val="6"/>
  </w:num>
  <w:num w:numId="9">
    <w:abstractNumId w:val="5"/>
  </w:num>
  <w:num w:numId="10">
    <w:abstractNumId w:val="9"/>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58E5"/>
    <w:rsid w:val="000E1F88"/>
    <w:rsid w:val="00296C9D"/>
    <w:rsid w:val="002A0516"/>
    <w:rsid w:val="00330B91"/>
    <w:rsid w:val="0033465B"/>
    <w:rsid w:val="003C4C7B"/>
    <w:rsid w:val="003E2205"/>
    <w:rsid w:val="00410188"/>
    <w:rsid w:val="0042525B"/>
    <w:rsid w:val="00435908"/>
    <w:rsid w:val="00665B5D"/>
    <w:rsid w:val="0068530C"/>
    <w:rsid w:val="006B0D99"/>
    <w:rsid w:val="00791145"/>
    <w:rsid w:val="007B6C74"/>
    <w:rsid w:val="007C56A5"/>
    <w:rsid w:val="0082723E"/>
    <w:rsid w:val="00841B32"/>
    <w:rsid w:val="008458E5"/>
    <w:rsid w:val="00980E9D"/>
    <w:rsid w:val="00A36040"/>
    <w:rsid w:val="00A36F5D"/>
    <w:rsid w:val="00A7682B"/>
    <w:rsid w:val="00B809B9"/>
    <w:rsid w:val="00BF788B"/>
    <w:rsid w:val="00C0276A"/>
    <w:rsid w:val="00C556F0"/>
    <w:rsid w:val="00C56623"/>
    <w:rsid w:val="00C656DB"/>
    <w:rsid w:val="00CB7E88"/>
    <w:rsid w:val="00D64BE0"/>
    <w:rsid w:val="00D8557F"/>
    <w:rsid w:val="00E106FC"/>
    <w:rsid w:val="00EA7028"/>
    <w:rsid w:val="00ED33D1"/>
    <w:rsid w:val="00F343AA"/>
    <w:rsid w:val="00FD3446"/>
    <w:rsid w:val="00FE417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36F5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458E5"/>
    <w:pPr>
      <w:spacing w:after="0" w:line="240" w:lineRule="auto"/>
    </w:pPr>
  </w:style>
  <w:style w:type="character" w:styleId="Hypertextovprepojenie">
    <w:name w:val="Hyperlink"/>
    <w:basedOn w:val="Predvolenpsmoodseku"/>
    <w:uiPriority w:val="99"/>
    <w:unhideWhenUsed/>
    <w:rsid w:val="00F343A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814</Words>
  <Characters>4645</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27</cp:revision>
  <cp:lastPrinted>2014-11-14T07:25:00Z</cp:lastPrinted>
  <dcterms:created xsi:type="dcterms:W3CDTF">2013-12-18T06:51:00Z</dcterms:created>
  <dcterms:modified xsi:type="dcterms:W3CDTF">2014-11-25T10:25:00Z</dcterms:modified>
</cp:coreProperties>
</file>